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</w:t>
      </w:r>
      <w:bookmarkStart w:id="0" w:name="_GoBack"/>
      <w:bookmarkEnd w:id="0"/>
      <w:r w:rsidRPr="005F656B">
        <w:rPr>
          <w:rFonts w:cs="Arial"/>
          <w:b/>
          <w:sz w:val="28"/>
          <w:szCs w:val="28"/>
          <w:lang w:val="en-ZA"/>
        </w:rPr>
        <w:t>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21 June 2012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IVUZI INVESTMENTS </w:t>
      </w:r>
      <w:r w:rsidR="00D54174">
        <w:rPr>
          <w:rFonts w:cs="Arial"/>
          <w:b/>
          <w:i/>
          <w:sz w:val="18"/>
          <w:szCs w:val="18"/>
          <w:lang w:val="en-ZA"/>
        </w:rPr>
        <w:t>LIMITED</w:t>
      </w:r>
      <w:r w:rsidR="00D54174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IVA239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D5417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IVUZI INVESTMENTS LIMITED</w:t>
      </w:r>
      <w:r w:rsidR="00B8543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1505BE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21 June 2012</w:t>
      </w:r>
      <w:r w:rsidR="001505BE">
        <w:rPr>
          <w:rFonts w:cs="Arial"/>
          <w:sz w:val="18"/>
          <w:szCs w:val="18"/>
          <w:lang w:val="en-ZA"/>
        </w:rPr>
        <w:t xml:space="preserve"> </w:t>
      </w:r>
      <w:r w:rsidR="001505BE" w:rsidRPr="007A14BD">
        <w:rPr>
          <w:rFonts w:cs="Arial"/>
          <w:sz w:val="18"/>
          <w:szCs w:val="18"/>
          <w:lang w:val="en-ZA"/>
        </w:rPr>
        <w:t xml:space="preserve">under </w:t>
      </w:r>
      <w:r w:rsidR="001505BE">
        <w:rPr>
          <w:rFonts w:cs="Arial"/>
          <w:sz w:val="18"/>
          <w:szCs w:val="18"/>
          <w:lang w:val="en-ZA"/>
        </w:rPr>
        <w:t>its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 w:rsidR="00D54174" w:rsidRPr="00D54174">
        <w:rPr>
          <w:rFonts w:cs="Arial"/>
          <w:b/>
          <w:sz w:val="18"/>
          <w:szCs w:val="18"/>
          <w:lang w:val="en-ZA"/>
        </w:rPr>
        <w:t>an Asset Backed Hybrid Commercial Paper (“CP”) Program, underwritten by FirstRand Bank Limited.</w:t>
      </w: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Zero </w:t>
      </w:r>
      <w:r w:rsidR="00D54174">
        <w:rPr>
          <w:rFonts w:cs="Arial"/>
          <w:b/>
          <w:sz w:val="18"/>
          <w:szCs w:val="18"/>
          <w:lang w:val="en-ZA"/>
        </w:rPr>
        <w:t>Coupon Note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5F656B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D54174" w:rsidRPr="00D54174">
        <w:rPr>
          <w:rFonts w:cs="Arial"/>
          <w:sz w:val="18"/>
          <w:szCs w:val="18"/>
          <w:lang w:val="en-ZA"/>
        </w:rPr>
        <w:t>R</w:t>
      </w:r>
      <w:r w:rsidR="00D54174">
        <w:rPr>
          <w:rFonts w:cs="Arial"/>
          <w:sz w:val="18"/>
          <w:szCs w:val="18"/>
          <w:lang w:val="en-ZA"/>
        </w:rPr>
        <w:t xml:space="preserve">   4,939,000,000.00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IVA239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200,000,000.00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D54174">
        <w:rPr>
          <w:rFonts w:cs="Arial"/>
          <w:sz w:val="18"/>
          <w:szCs w:val="18"/>
          <w:lang w:val="en-ZA"/>
        </w:rPr>
        <w:t>98.466620%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D54174">
        <w:rPr>
          <w:rFonts w:cs="Arial"/>
          <w:b/>
          <w:sz w:val="18"/>
          <w:szCs w:val="18"/>
          <w:lang w:val="en-ZA"/>
        </w:rPr>
        <w:t>Indicator</w:t>
      </w:r>
      <w:r w:rsidR="00D54174">
        <w:rPr>
          <w:rFonts w:cs="Arial"/>
          <w:b/>
          <w:sz w:val="18"/>
          <w:szCs w:val="18"/>
          <w:lang w:val="en-ZA"/>
        </w:rPr>
        <w:tab/>
      </w:r>
      <w:r w:rsidR="00D54174" w:rsidRPr="00D54174">
        <w:rPr>
          <w:rFonts w:cs="Arial"/>
          <w:sz w:val="18"/>
          <w:szCs w:val="18"/>
          <w:lang w:val="en-ZA"/>
        </w:rPr>
        <w:t>Zero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September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September</w:t>
      </w:r>
      <w:r w:rsidR="00D54174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September</w:t>
      </w:r>
      <w:r w:rsidR="00D54174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22 September</w:t>
      </w:r>
      <w:r w:rsidR="00D54174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June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June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September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ZAG000092065</w:t>
      </w:r>
    </w:p>
    <w:p w:rsidR="005F656B" w:rsidRPr="005F656B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D54174" w:rsidRDefault="00D54174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D54174" w:rsidRPr="005F656B" w:rsidRDefault="00D54174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D54174" w:rsidRPr="00482C6C" w:rsidRDefault="00D54174" w:rsidP="00D5417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880" w:right="-515" w:hanging="288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Prelini Govender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 </w:t>
      </w:r>
      <w:r w:rsidRPr="00482C6C">
        <w:rPr>
          <w:rFonts w:cs="Arial"/>
          <w:sz w:val="18"/>
          <w:szCs w:val="18"/>
          <w:lang w:val="en-GB"/>
        </w:rPr>
        <w:t>RMB</w:t>
      </w:r>
      <w:r w:rsidRPr="00482C6C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  <w:t xml:space="preserve">  (011) 282 </w:t>
      </w:r>
      <w:r>
        <w:rPr>
          <w:rFonts w:cs="Arial"/>
          <w:sz w:val="18"/>
          <w:szCs w:val="18"/>
          <w:lang w:val="en-GB"/>
        </w:rPr>
        <w:t>1733</w:t>
      </w:r>
    </w:p>
    <w:p w:rsidR="00D54174" w:rsidRDefault="00D54174" w:rsidP="00D54174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Kea Sape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JSE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 xml:space="preserve">         (011) 520 7603</w:t>
      </w:r>
    </w:p>
    <w:p w:rsidR="00D54174" w:rsidRPr="00482C6C" w:rsidRDefault="00D54174" w:rsidP="00D5417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 w:rsidRPr="00482C6C">
        <w:rPr>
          <w:rFonts w:cs="Arial"/>
          <w:sz w:val="18"/>
          <w:szCs w:val="18"/>
          <w:lang w:val="en-GB"/>
        </w:rPr>
        <w:t>Diboko Ledwaba</w:t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  <w:t>JSE</w:t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  <w:t xml:space="preserve">  (011) 520 7222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5F656B" w:rsidRPr="005F656B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D54174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D54174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7C172DE3" wp14:editId="20485B0C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479AA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5417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 wp14:anchorId="2513837C" wp14:editId="78A7E72A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013D1824" wp14:editId="1FD3C1DF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5417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 wp14:anchorId="7BB3D60A" wp14:editId="3D274999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19C1429C" wp14:editId="26251B4D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789512C7" wp14:editId="09FE4E86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54174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2ED62BC2-CCF5-4518-9969-4F6B511F198B}"/>
</file>

<file path=customXml/itemProps2.xml><?xml version="1.0" encoding="utf-8"?>
<ds:datastoreItem xmlns:ds="http://schemas.openxmlformats.org/officeDocument/2006/customXml" ds:itemID="{8548598F-13F7-4F21-8A8A-7BE958C59ACB}"/>
</file>

<file path=customXml/itemProps3.xml><?xml version="1.0" encoding="utf-8"?>
<ds:datastoreItem xmlns:ds="http://schemas.openxmlformats.org/officeDocument/2006/customXml" ds:itemID="{E8E9DA92-3595-47A7-81E9-05320D90194B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19</TotalTime>
  <Pages>1</Pages>
  <Words>178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1289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Listing-IVA239-21Jun2012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2012-03-13T10:18:00Z</dcterms:created>
  <dcterms:modified xsi:type="dcterms:W3CDTF">2012-06-21T10:23:00Z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162900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